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BC9A" w14:textId="6C09778F" w:rsidR="005C5C84" w:rsidRPr="00E31D4D" w:rsidRDefault="00B25C12" w:rsidP="00626708">
      <w:pPr>
        <w:jc w:val="center"/>
        <w:rPr>
          <w:rFonts w:cstheme="minorHAnsi"/>
          <w:i/>
          <w:iCs/>
          <w:color w:val="0070C0"/>
          <w:spacing w:val="5"/>
          <w:sz w:val="44"/>
          <w:szCs w:val="44"/>
          <w:shd w:val="clear" w:color="auto" w:fill="FFFFFF"/>
        </w:rPr>
        <w:sectPr w:rsidR="005C5C84" w:rsidRPr="00E31D4D" w:rsidSect="00CE3A2D"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31D4D">
        <w:rPr>
          <w:rStyle w:val="Strong"/>
          <w:rFonts w:cstheme="minorHAnsi"/>
          <w:b w:val="0"/>
          <w:bCs w:val="0"/>
          <w:i/>
          <w:iCs/>
          <w:color w:val="0070C0"/>
          <w:spacing w:val="5"/>
          <w:sz w:val="44"/>
          <w:szCs w:val="44"/>
          <w:shd w:val="clear" w:color="auto" w:fill="FFFFFF"/>
        </w:rPr>
        <w:t>The 2019-2020 SeattleCoach® Certified Facilitator/Shepherd Coach Team (SCT)</w:t>
      </w:r>
      <w:r w:rsidR="00E31D4D" w:rsidRPr="00E31D4D">
        <w:rPr>
          <w:rStyle w:val="Strong"/>
          <w:rFonts w:cstheme="minorHAnsi"/>
          <w:b w:val="0"/>
          <w:bCs w:val="0"/>
          <w:i/>
          <w:iCs/>
          <w:color w:val="0070C0"/>
          <w:spacing w:val="5"/>
          <w:sz w:val="44"/>
          <w:szCs w:val="44"/>
          <w:shd w:val="clear" w:color="auto" w:fill="FFFFFF"/>
        </w:rPr>
        <w:t xml:space="preserve"> Schedule</w:t>
      </w:r>
    </w:p>
    <w:p w14:paraId="6CF4C7C6" w14:textId="0F966031" w:rsidR="005C5C84" w:rsidRDefault="005C5C84" w:rsidP="005C5C84">
      <w:pPr>
        <w:tabs>
          <w:tab w:val="center" w:pos="5040"/>
        </w:tabs>
        <w:rPr>
          <w:rFonts w:cstheme="minorHAnsi"/>
          <w:bCs/>
          <w:iCs/>
          <w:color w:val="222A35" w:themeColor="text2" w:themeShade="80"/>
          <w:sz w:val="24"/>
          <w:szCs w:val="24"/>
        </w:rPr>
        <w:sectPr w:rsidR="005C5C84" w:rsidSect="00CE3A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2C4E39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  <w:highlight w:val="yellow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  <w:highlight w:val="yellow"/>
        </w:rPr>
        <w:t xml:space="preserve">Oct. 17, 3-6pm </w:t>
      </w:r>
      <w:r w:rsidRPr="00E31D4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>Our first meeting will go a little longer, until 6pm, with lite bites and beverages as we set goals and begin to build our team</w:t>
      </w:r>
    </w:p>
    <w:p w14:paraId="73C1C230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  <w:t>Oct. 31, 3-4pm teleconference</w:t>
      </w:r>
    </w:p>
    <w:p w14:paraId="6B439156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  <w:t>Nov. 14, 3-5p together at SeattleCoach</w:t>
      </w:r>
    </w:p>
    <w:p w14:paraId="1A2B91A5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  <w:t>Dec. 5, 3-4pm teleconference</w:t>
      </w:r>
    </w:p>
    <w:p w14:paraId="147F3518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  <w:t xml:space="preserve">Dec. 12, 3-5p together at SeattleCoach             </w:t>
      </w:r>
    </w:p>
    <w:p w14:paraId="6F249E80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  <w:t>Jan. 9, 3-5p together at SeattleCoach</w:t>
      </w:r>
    </w:p>
    <w:p w14:paraId="6AE18AF6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  <w:t>Jan. 23, 3-4p teleconference</w:t>
      </w:r>
    </w:p>
    <w:p w14:paraId="699CDFF3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  <w:t>Feb. 6, 3-5p together at SeattleCoach</w:t>
      </w:r>
    </w:p>
    <w:p w14:paraId="42484C5D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  <w:t>Feb. 20, 3-4p teleconference</w:t>
      </w:r>
    </w:p>
    <w:p w14:paraId="6AA65284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  <w:t>March 5, 3-5p together at SeattleCoach</w:t>
      </w:r>
    </w:p>
    <w:p w14:paraId="09B87DC7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  <w:t>March 19, 3-4p teleconference</w:t>
      </w:r>
    </w:p>
    <w:p w14:paraId="05BDFD62" w14:textId="6D003659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  <w:highlight w:val="yellow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  <w:highlight w:val="yellow"/>
        </w:rPr>
        <w:t xml:space="preserve">April 9, 3-6p together at SeattleCoach </w:t>
      </w:r>
      <w:r w:rsidRPr="00E31D4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Our mid-first-year meeting will go a little longer, until 6pm, </w:t>
      </w:r>
      <w:r w:rsidR="00514EAE" w:rsidRPr="00E31D4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>evaluating process and progress</w:t>
      </w:r>
      <w:r w:rsidR="00514EAE" w:rsidRPr="00E31D4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 </w:t>
      </w:r>
      <w:r w:rsidR="00514EAE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>(everyone brings</w:t>
      </w:r>
      <w:r w:rsidRPr="00E31D4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 lite bites</w:t>
      </w:r>
      <w:r w:rsidR="00514EAE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 and</w:t>
      </w:r>
      <w:r w:rsidRPr="00E31D4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 beverages</w:t>
      </w:r>
      <w:r w:rsidR="00CE3A2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 to share</w:t>
      </w:r>
      <w:r w:rsidR="00514EAE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>)</w:t>
      </w:r>
      <w:r w:rsidRPr="00E31D4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 </w:t>
      </w:r>
    </w:p>
    <w:p w14:paraId="64AE5405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  <w:t>April 16, 3-4p teleconference</w:t>
      </w:r>
    </w:p>
    <w:p w14:paraId="0EDA1F3B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  <w:t>May 7, 3-5p together at SeattleCoach</w:t>
      </w:r>
    </w:p>
    <w:p w14:paraId="60ECE4FC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  <w:t>May 21, 3-4p teleconference</w:t>
      </w:r>
    </w:p>
    <w:p w14:paraId="7B198D7B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  <w:t>June 4, 3-5p together at SeattleCoach</w:t>
      </w:r>
    </w:p>
    <w:p w14:paraId="1E55A424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  <w:t>June 18, 3-4p teleconference</w:t>
      </w:r>
    </w:p>
    <w:p w14:paraId="5686C7AD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  <w:t>July 9, 3-5p together at SeattleCoach</w:t>
      </w:r>
    </w:p>
    <w:p w14:paraId="0BA72672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  <w:t>July 23, 3-4p teleconference</w:t>
      </w:r>
    </w:p>
    <w:p w14:paraId="267A9ACA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</w:rPr>
        <w:t>Aug. 6, 3-5p together at SeattleCoach</w:t>
      </w:r>
    </w:p>
    <w:p w14:paraId="4890F3C6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  <w:t>Aug. 20, 3-4p teleconference</w:t>
      </w:r>
    </w:p>
    <w:p w14:paraId="7BE4DC33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  <w:highlight w:val="yellow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  <w:highlight w:val="yellow"/>
        </w:rPr>
        <w:t>Sept. 17, 3-5p together at SeattleCoach</w:t>
      </w:r>
    </w:p>
    <w:p w14:paraId="15E0989A" w14:textId="77777777" w:rsidR="00E31D4D" w:rsidRPr="00E31D4D" w:rsidRDefault="00E31D4D" w:rsidP="00E31D4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</w:pPr>
      <w:r w:rsidRPr="00E31D4D">
        <w:rPr>
          <w:rFonts w:asciiTheme="minorHAnsi" w:hAnsiTheme="minorHAnsi" w:cstheme="minorHAnsi"/>
          <w:bCs/>
          <w:iCs/>
          <w:color w:val="222A35" w:themeColor="text2" w:themeShade="80"/>
          <w:sz w:val="24"/>
          <w:szCs w:val="24"/>
        </w:rPr>
        <w:t>Sept. 24, 3-4p teleconference</w:t>
      </w:r>
    </w:p>
    <w:p w14:paraId="04BC6326" w14:textId="3AAF728D" w:rsidR="00CE3A2D" w:rsidRPr="00E31D4D" w:rsidRDefault="00E31D4D" w:rsidP="00CE3A2D">
      <w:pPr>
        <w:pStyle w:val="ListParagraph"/>
        <w:numPr>
          <w:ilvl w:val="0"/>
          <w:numId w:val="1"/>
        </w:numPr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  <w:highlight w:val="yellow"/>
        </w:rPr>
      </w:pPr>
      <w:r w:rsidRPr="00E31D4D"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  <w:highlight w:val="yellow"/>
        </w:rPr>
        <w:t>Oct. 15, 3-6p together at SeattleCoach--</w:t>
      </w:r>
      <w:r w:rsidRPr="00E31D4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another longer meeting </w:t>
      </w:r>
      <w:r w:rsidR="00CE3A2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to evaluate and celebrate our first year </w:t>
      </w:r>
      <w:bookmarkStart w:id="0" w:name="_GoBack"/>
      <w:bookmarkEnd w:id="0"/>
      <w:r w:rsidR="00CE3A2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>(everyone brings</w:t>
      </w:r>
      <w:r w:rsidR="00CE3A2D" w:rsidRPr="00E31D4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 lite bites</w:t>
      </w:r>
      <w:r w:rsidR="00CE3A2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 and</w:t>
      </w:r>
      <w:r w:rsidR="00CE3A2D" w:rsidRPr="00E31D4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 beverages</w:t>
      </w:r>
      <w:r w:rsidR="00CE3A2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 to share)</w:t>
      </w:r>
      <w:r w:rsidR="00CE3A2D" w:rsidRPr="00E31D4D">
        <w:rPr>
          <w:rFonts w:asciiTheme="minorHAnsi" w:hAnsiTheme="minorHAnsi" w:cstheme="minorHAnsi"/>
          <w:b/>
          <w:iCs/>
          <w:color w:val="C00000"/>
          <w:sz w:val="24"/>
          <w:szCs w:val="24"/>
          <w:highlight w:val="yellow"/>
        </w:rPr>
        <w:t xml:space="preserve"> </w:t>
      </w:r>
    </w:p>
    <w:p w14:paraId="4B83ECFC" w14:textId="5D0ADC90" w:rsidR="00B25C12" w:rsidRPr="008260F1" w:rsidRDefault="00B25C12" w:rsidP="00CE3A2D">
      <w:pPr>
        <w:pStyle w:val="ListParagraph"/>
        <w:tabs>
          <w:tab w:val="center" w:pos="5040"/>
        </w:tabs>
        <w:spacing w:line="360" w:lineRule="auto"/>
        <w:rPr>
          <w:rFonts w:asciiTheme="minorHAnsi" w:hAnsiTheme="minorHAnsi" w:cstheme="minorHAnsi"/>
          <w:b/>
          <w:iCs/>
          <w:color w:val="222A35" w:themeColor="text2" w:themeShade="80"/>
          <w:sz w:val="24"/>
          <w:szCs w:val="24"/>
          <w:highlight w:val="yellow"/>
        </w:rPr>
      </w:pPr>
    </w:p>
    <w:sectPr w:rsidR="00B25C12" w:rsidRPr="008260F1" w:rsidSect="00CE3A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7E89" w14:textId="77777777" w:rsidR="0004470A" w:rsidRDefault="0004470A" w:rsidP="00833710">
      <w:pPr>
        <w:spacing w:after="0" w:line="240" w:lineRule="auto"/>
      </w:pPr>
      <w:r>
        <w:separator/>
      </w:r>
    </w:p>
  </w:endnote>
  <w:endnote w:type="continuationSeparator" w:id="0">
    <w:p w14:paraId="0A760731" w14:textId="77777777" w:rsidR="0004470A" w:rsidRDefault="0004470A" w:rsidP="0083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7F6D" w14:textId="234D531E" w:rsidR="00CA72D0" w:rsidRPr="00CA030B" w:rsidRDefault="00EE7191" w:rsidP="00CA72D0">
    <w:pPr>
      <w:pStyle w:val="Footer"/>
      <w:jc w:val="center"/>
      <w:rPr>
        <w:rFonts w:asciiTheme="minorHAnsi" w:hAnsiTheme="minorHAnsi" w:cstheme="minorHAnsi"/>
        <w:i/>
      </w:rPr>
    </w:pPr>
    <w:r w:rsidRPr="00CA030B">
      <w:rPr>
        <w:rFonts w:asciiTheme="minorHAnsi" w:hAnsiTheme="minorHAnsi" w:cstheme="minorHAnsi"/>
      </w:rPr>
      <w:t xml:space="preserve">© Patricia Burgin, MA, MCC, 2019-20 | SeattleCoach® | </w:t>
    </w:r>
    <w:hyperlink r:id="rId1" w:history="1">
      <w:r w:rsidRPr="00CA030B">
        <w:rPr>
          <w:rStyle w:val="Hyperlink"/>
          <w:rFonts w:asciiTheme="minorHAnsi" w:hAnsiTheme="minorHAnsi" w:cstheme="minorHAnsi"/>
        </w:rPr>
        <w:t>www.seattlecoach.com</w:t>
      </w:r>
    </w:hyperlink>
    <w:r w:rsidRPr="00CA030B">
      <w:rPr>
        <w:rFonts w:asciiTheme="minorHAnsi" w:hAnsiTheme="minorHAnsi" w:cstheme="minorHAns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4289" w14:textId="77777777" w:rsidR="007745F2" w:rsidRDefault="00A32876">
    <w:pPr>
      <w:pStyle w:val="Footer"/>
    </w:pPr>
  </w:p>
  <w:p w14:paraId="0C8141D6" w14:textId="77777777" w:rsidR="007745F2" w:rsidRDefault="00A32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25DBF" w14:textId="77777777" w:rsidR="0004470A" w:rsidRDefault="0004470A" w:rsidP="00833710">
      <w:pPr>
        <w:spacing w:after="0" w:line="240" w:lineRule="auto"/>
      </w:pPr>
      <w:r>
        <w:separator/>
      </w:r>
    </w:p>
  </w:footnote>
  <w:footnote w:type="continuationSeparator" w:id="0">
    <w:p w14:paraId="52FD24BE" w14:textId="77777777" w:rsidR="0004470A" w:rsidRDefault="0004470A" w:rsidP="00833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27F60"/>
    <w:multiLevelType w:val="hybridMultilevel"/>
    <w:tmpl w:val="9D1A5CD2"/>
    <w:lvl w:ilvl="0" w:tplc="C9A67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12"/>
    <w:rsid w:val="0004470A"/>
    <w:rsid w:val="0007312D"/>
    <w:rsid w:val="001F523A"/>
    <w:rsid w:val="002E537A"/>
    <w:rsid w:val="003202DD"/>
    <w:rsid w:val="00353297"/>
    <w:rsid w:val="00392702"/>
    <w:rsid w:val="003C20E7"/>
    <w:rsid w:val="0042066C"/>
    <w:rsid w:val="004C6784"/>
    <w:rsid w:val="00514EAE"/>
    <w:rsid w:val="005C5C84"/>
    <w:rsid w:val="00626708"/>
    <w:rsid w:val="00685F2F"/>
    <w:rsid w:val="006C430C"/>
    <w:rsid w:val="006F5CB0"/>
    <w:rsid w:val="00743806"/>
    <w:rsid w:val="00772F32"/>
    <w:rsid w:val="008071DD"/>
    <w:rsid w:val="008120A4"/>
    <w:rsid w:val="008260F1"/>
    <w:rsid w:val="00833710"/>
    <w:rsid w:val="008E7B9E"/>
    <w:rsid w:val="009E235E"/>
    <w:rsid w:val="00A42F40"/>
    <w:rsid w:val="00AA3100"/>
    <w:rsid w:val="00B10D88"/>
    <w:rsid w:val="00B25C12"/>
    <w:rsid w:val="00B86845"/>
    <w:rsid w:val="00C607ED"/>
    <w:rsid w:val="00CA030B"/>
    <w:rsid w:val="00CE3A2D"/>
    <w:rsid w:val="00CF08E0"/>
    <w:rsid w:val="00D04FA5"/>
    <w:rsid w:val="00D33B02"/>
    <w:rsid w:val="00D456C0"/>
    <w:rsid w:val="00DC28D3"/>
    <w:rsid w:val="00DF651D"/>
    <w:rsid w:val="00DF6933"/>
    <w:rsid w:val="00E31D4D"/>
    <w:rsid w:val="00E42BEA"/>
    <w:rsid w:val="00EE7191"/>
    <w:rsid w:val="00F03081"/>
    <w:rsid w:val="00F8587B"/>
    <w:rsid w:val="00F9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8F7E"/>
  <w15:chartTrackingRefBased/>
  <w15:docId w15:val="{DD0B4792-C026-443E-B7E3-6DEA1173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5C12"/>
    <w:rPr>
      <w:b/>
      <w:bCs/>
    </w:rPr>
  </w:style>
  <w:style w:type="character" w:styleId="Hyperlink">
    <w:name w:val="Hyperlink"/>
    <w:basedOn w:val="DefaultParagraphFont"/>
    <w:uiPriority w:val="99"/>
    <w:unhideWhenUsed/>
    <w:rsid w:val="00B25C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C1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kern w:val="28"/>
      <w:sz w:val="20"/>
      <w:szCs w:val="20"/>
    </w:rPr>
  </w:style>
  <w:style w:type="paragraph" w:styleId="Footer">
    <w:name w:val="footer"/>
    <w:basedOn w:val="Normal"/>
    <w:link w:val="FooterChar"/>
    <w:rsid w:val="00B25C12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25C12"/>
    <w:rPr>
      <w:rFonts w:ascii="Courier New" w:eastAsia="Times New Roman" w:hAnsi="Courier New" w:cs="Times New Roman"/>
      <w:kern w:val="28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37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10"/>
  </w:style>
  <w:style w:type="character" w:styleId="FollowedHyperlink">
    <w:name w:val="FollowedHyperlink"/>
    <w:basedOn w:val="DefaultParagraphFont"/>
    <w:uiPriority w:val="99"/>
    <w:semiHidden/>
    <w:unhideWhenUsed/>
    <w:rsid w:val="00A42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3FFD9AF7E754E98F220C650E96454" ma:contentTypeVersion="13" ma:contentTypeDescription="Create a new document." ma:contentTypeScope="" ma:versionID="198a66f4b2b92d1e76f364f7837eb4ef">
  <xsd:schema xmlns:xsd="http://www.w3.org/2001/XMLSchema" xmlns:xs="http://www.w3.org/2001/XMLSchema" xmlns:p="http://schemas.microsoft.com/office/2006/metadata/properties" xmlns:ns3="e996e987-007f-468a-9b36-9dc7b7ebeb86" xmlns:ns4="f879a998-165e-4f82-8081-444a1b500105" targetNamespace="http://schemas.microsoft.com/office/2006/metadata/properties" ma:root="true" ma:fieldsID="a127bad1b175c4650069e497d82c8fa2" ns3:_="" ns4:_="">
    <xsd:import namespace="e996e987-007f-468a-9b36-9dc7b7ebeb86"/>
    <xsd:import namespace="f879a998-165e-4f82-8081-444a1b5001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6e987-007f-468a-9b36-9dc7b7eb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9a998-165e-4f82-8081-444a1b500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9C860-88CB-4DE8-BDFD-78BA725CC4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879a998-165e-4f82-8081-444a1b500105"/>
    <ds:schemaRef ds:uri="e996e987-007f-468a-9b36-9dc7b7ebeb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2C9444-F46F-4DCB-ACF3-8DB3B2380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406A3-C562-47D5-A5A5-202009BC5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6e987-007f-468a-9b36-9dc7b7ebeb86"/>
    <ds:schemaRef ds:uri="f879a998-165e-4f82-8081-444a1b50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Burgin</dc:creator>
  <cp:keywords/>
  <dc:description/>
  <cp:lastModifiedBy>Patricia Burgin</cp:lastModifiedBy>
  <cp:revision>2</cp:revision>
  <cp:lastPrinted>2019-10-04T16:18:00Z</cp:lastPrinted>
  <dcterms:created xsi:type="dcterms:W3CDTF">2019-10-04T16:28:00Z</dcterms:created>
  <dcterms:modified xsi:type="dcterms:W3CDTF">2019-10-04T16:28:00Z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0x010100EC33FFD9AF7E754E98F220C650E96454</vt:lpwstr>
  </property>
</Properties>
</file>